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A4" w:rsidRPr="004C19A4" w:rsidRDefault="004C19A4" w:rsidP="004C19A4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A4">
        <w:rPr>
          <w:rFonts w:ascii="Times New Roman" w:hAnsi="Times New Roman" w:cs="Times New Roman"/>
          <w:b/>
          <w:i/>
          <w:sz w:val="28"/>
          <w:szCs w:val="28"/>
        </w:rPr>
        <w:t>Если ребенок стал агрессивным</w:t>
      </w:r>
      <w:r w:rsidRPr="004C19A4">
        <w:rPr>
          <w:rFonts w:ascii="Times New Roman" w:hAnsi="Times New Roman" w:cs="Times New Roman"/>
          <w:b/>
          <w:sz w:val="28"/>
          <w:szCs w:val="28"/>
        </w:rPr>
        <w:t>.</w:t>
      </w:r>
    </w:p>
    <w:p w:rsidR="004C19A4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Агрессия – это </w:t>
      </w:r>
      <w:r w:rsidRPr="004C19A4">
        <w:rPr>
          <w:rFonts w:ascii="Times New Roman" w:hAnsi="Times New Roman" w:cs="Times New Roman"/>
          <w:sz w:val="28"/>
          <w:szCs w:val="28"/>
        </w:rPr>
        <w:t>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приносящее физический ущерб людям.</w:t>
      </w:r>
    </w:p>
    <w:p w:rsidR="004C19A4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sz w:val="28"/>
          <w:szCs w:val="28"/>
        </w:rPr>
        <w:t xml:space="preserve">Агрессия, как правило, не возникает неожиданно. Она может появиться в результате различных межличностных взаимодействий, провокаций. </w:t>
      </w:r>
    </w:p>
    <w:p w:rsidR="004C19A4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sz w:val="28"/>
          <w:szCs w:val="28"/>
        </w:rPr>
        <w:t>Пренебрежительное, попустительское отношение взрослых к агрессивным вспышкам ребенка также приводит к формированию у него агрессивных черт личности. Дети часто используют агрессию и непослушание для того, чтобы привлечь к себе внимание взрослого. Неуверенность и колебания родителей при принятии каких-либо решений провоцирует ребенка на капризы и вспышки  гнева, с помощью которых дети могут влиять на дальнейший ход событ</w:t>
      </w:r>
      <w:r>
        <w:rPr>
          <w:rFonts w:ascii="Times New Roman" w:hAnsi="Times New Roman" w:cs="Times New Roman"/>
          <w:sz w:val="28"/>
          <w:szCs w:val="28"/>
        </w:rPr>
        <w:t>ий и при этом добиваться своего.</w:t>
      </w:r>
    </w:p>
    <w:p w:rsid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sz w:val="28"/>
          <w:szCs w:val="28"/>
        </w:rPr>
        <w:t xml:space="preserve">Агрессивным детям зачастую свойственны мышечные зажимы, особенно в области лица и кистей рук. </w:t>
      </w:r>
    </w:p>
    <w:p w:rsidR="004C19A4" w:rsidRDefault="004C19A4" w:rsidP="004C19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sz w:val="28"/>
          <w:szCs w:val="28"/>
          <w:u w:val="single"/>
        </w:rPr>
        <w:t>для расслабления мышц лица можно</w:t>
      </w:r>
      <w:r w:rsidRPr="004C19A4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релаксационные</w:t>
      </w:r>
    </w:p>
    <w:p w:rsidR="004C19A4" w:rsidRPr="004C19A4" w:rsidRDefault="004C19A4" w:rsidP="004C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sz w:val="28"/>
          <w:szCs w:val="28"/>
        </w:rPr>
        <w:t xml:space="preserve">упражнения, например, в игре </w:t>
      </w:r>
      <w:r w:rsidRPr="004C19A4">
        <w:rPr>
          <w:rFonts w:ascii="Times New Roman" w:hAnsi="Times New Roman" w:cs="Times New Roman"/>
          <w:b/>
          <w:sz w:val="28"/>
          <w:szCs w:val="28"/>
        </w:rPr>
        <w:t xml:space="preserve">«Теплый, как солнце, легкий, как  дуновение ветра» </w:t>
      </w:r>
      <w:r w:rsidRPr="004C19A4">
        <w:rPr>
          <w:rFonts w:ascii="Times New Roman" w:hAnsi="Times New Roman" w:cs="Times New Roman"/>
          <w:sz w:val="28"/>
          <w:szCs w:val="28"/>
        </w:rPr>
        <w:t>дети с закрытыми глазами представляют себе чудесный день. Над их головами проплывает серое облачко, на которое они поместили все свои горести и заботы. Ярко – голубое небо, легкий ветерок, мягкие лучи солнца помогают расслабить мышцы не только лица ребенка, но и всего тела.</w:t>
      </w:r>
    </w:p>
    <w:p w:rsidR="004C19A4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sz w:val="28"/>
          <w:szCs w:val="28"/>
        </w:rPr>
        <w:t xml:space="preserve">Другая игра – </w:t>
      </w:r>
      <w:r w:rsidRPr="004C19A4">
        <w:rPr>
          <w:rFonts w:ascii="Times New Roman" w:hAnsi="Times New Roman" w:cs="Times New Roman"/>
          <w:b/>
          <w:sz w:val="28"/>
          <w:szCs w:val="28"/>
        </w:rPr>
        <w:t>«Улыбка»</w:t>
      </w:r>
      <w:r w:rsidRPr="004C19A4">
        <w:rPr>
          <w:rFonts w:ascii="Times New Roman" w:hAnsi="Times New Roman" w:cs="Times New Roman"/>
          <w:sz w:val="28"/>
          <w:szCs w:val="28"/>
        </w:rPr>
        <w:t xml:space="preserve"> - способствует расслаблению мышц лица. Выдыхая воздух и многократно </w:t>
      </w:r>
      <w:proofErr w:type="gramStart"/>
      <w:r w:rsidRPr="004C19A4">
        <w:rPr>
          <w:rFonts w:ascii="Times New Roman" w:hAnsi="Times New Roman" w:cs="Times New Roman"/>
          <w:sz w:val="28"/>
          <w:szCs w:val="28"/>
        </w:rPr>
        <w:t>улыбаясь</w:t>
      </w:r>
      <w:proofErr w:type="gramEnd"/>
      <w:r w:rsidRPr="004C19A4">
        <w:rPr>
          <w:rFonts w:ascii="Times New Roman" w:hAnsi="Times New Roman" w:cs="Times New Roman"/>
          <w:sz w:val="28"/>
          <w:szCs w:val="28"/>
        </w:rPr>
        <w:t xml:space="preserve"> лучу солнца, дети становятся чуть – чуть добрее. В неприятных жизненных ситуациях они могут вспомнить свои ощущения, отработанные в этих и других подобных играх, и вернуться к ним, заменяя негативные эмоции </w:t>
      </w:r>
      <w:proofErr w:type="gramStart"/>
      <w:r w:rsidRPr="004C19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19A4">
        <w:rPr>
          <w:rFonts w:ascii="Times New Roman" w:hAnsi="Times New Roman" w:cs="Times New Roman"/>
          <w:sz w:val="28"/>
          <w:szCs w:val="28"/>
        </w:rPr>
        <w:t xml:space="preserve"> нейтральные или положительные.</w:t>
      </w:r>
    </w:p>
    <w:p w:rsidR="004C19A4" w:rsidRDefault="004C19A4" w:rsidP="004C19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9A4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позитивных качеств личности </w:t>
      </w:r>
      <w:r>
        <w:rPr>
          <w:rFonts w:ascii="Times New Roman" w:hAnsi="Times New Roman" w:cs="Times New Roman"/>
          <w:sz w:val="28"/>
          <w:szCs w:val="28"/>
        </w:rPr>
        <w:t>(эмпатии, доверия к людям,</w:t>
      </w:r>
      <w:proofErr w:type="gramEnd"/>
    </w:p>
    <w:p w:rsidR="004C19A4" w:rsidRDefault="004C19A4" w:rsidP="004C1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sz w:val="28"/>
          <w:szCs w:val="28"/>
        </w:rPr>
        <w:t>доброты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9A4">
        <w:rPr>
          <w:rFonts w:ascii="Times New Roman" w:hAnsi="Times New Roman" w:cs="Times New Roman"/>
          <w:sz w:val="28"/>
          <w:szCs w:val="28"/>
        </w:rPr>
        <w:t>Считается, что развивать эмпатию и формировать другие качества личности можно во время совместного чтения взрослого и ребенка. Обсуждая прочитанное, взрослый поощряет выражение ребенком своих чувств. Кроме этого, очень полезно сочинять с детьми сказки, истории.</w:t>
      </w:r>
    </w:p>
    <w:p w:rsidR="004C19A4" w:rsidRPr="004C19A4" w:rsidRDefault="004C19A4" w:rsidP="004C1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sz w:val="28"/>
          <w:szCs w:val="28"/>
        </w:rPr>
        <w:t>Агрессивные дети нуждаются в понимании и поддержке взрослых, поэтому главная наша задача заключается не в том, чтобы поставить «точный « диагноз и тем более «приклеить ярлык», а в оказании посильной и своевременной помощи ребенку.</w:t>
      </w:r>
    </w:p>
    <w:p w:rsidR="004C19A4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A4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9A4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A4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A4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C19A4" w:rsidRDefault="004C19A4" w:rsidP="004C19A4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4C19A4" w:rsidSect="004C19A4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903"/>
    <w:multiLevelType w:val="hybridMultilevel"/>
    <w:tmpl w:val="1B8E5538"/>
    <w:lvl w:ilvl="0" w:tplc="3CC253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3031B"/>
    <w:multiLevelType w:val="hybridMultilevel"/>
    <w:tmpl w:val="079E974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0196C"/>
    <w:multiLevelType w:val="hybridMultilevel"/>
    <w:tmpl w:val="D95896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19A4"/>
    <w:rsid w:val="004C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Company>школа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2018-09-24T09:59:00Z</dcterms:created>
  <dcterms:modified xsi:type="dcterms:W3CDTF">2018-09-24T10:06:00Z</dcterms:modified>
</cp:coreProperties>
</file>